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1A" w:rsidRDefault="00944E1A" w:rsidP="00B548B7">
      <w:pPr>
        <w:rPr>
          <w:rFonts w:cs="B Nazanin"/>
          <w:sz w:val="8"/>
          <w:szCs w:val="8"/>
          <w:rtl/>
          <w:lang w:bidi="fa-IR"/>
        </w:rPr>
      </w:pPr>
    </w:p>
    <w:p w:rsidR="00943AE9" w:rsidRDefault="00943AE9" w:rsidP="00B548B7">
      <w:pPr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5650" w:type="dxa"/>
        <w:tblInd w:w="-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10"/>
        <w:gridCol w:w="1800"/>
        <w:gridCol w:w="540"/>
        <w:gridCol w:w="540"/>
        <w:gridCol w:w="540"/>
        <w:gridCol w:w="3420"/>
        <w:gridCol w:w="1170"/>
        <w:gridCol w:w="1440"/>
        <w:gridCol w:w="1710"/>
        <w:gridCol w:w="1440"/>
        <w:gridCol w:w="1610"/>
      </w:tblGrid>
      <w:tr w:rsidR="008B0357" w:rsidRPr="00A631D9" w:rsidTr="00546D00">
        <w:trPr>
          <w:cantSplit/>
          <w:trHeight w:val="326"/>
        </w:trPr>
        <w:tc>
          <w:tcPr>
            <w:tcW w:w="15650" w:type="dxa"/>
            <w:gridSpan w:val="1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0357" w:rsidRPr="00F923DD" w:rsidRDefault="008B0357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  <w:lang w:bidi="fa-IR"/>
              </w:rPr>
            </w:pP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نام ماشین</w:t>
            </w:r>
            <w:r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</w:rPr>
              <w:t xml:space="preserve"> </w:t>
            </w: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 xml:space="preserve">        </w:t>
            </w:r>
            <w:r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</w:rPr>
              <w:t xml:space="preserve"> </w:t>
            </w: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کد ماشین</w:t>
            </w:r>
            <w:r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</w:rPr>
              <w:t xml:space="preserve">   </w:t>
            </w: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  <w:lang w:bidi="fa-IR"/>
              </w:rPr>
              <w:t xml:space="preserve">          واحد</w:t>
            </w:r>
          </w:p>
        </w:tc>
      </w:tr>
      <w:tr w:rsidR="008A4BEC" w:rsidRPr="00A631D9" w:rsidTr="00546D00">
        <w:trPr>
          <w:cantSplit/>
          <w:trHeight w:val="326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4BEC" w:rsidRPr="00F923DD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ردیف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:rsidR="008A4BEC" w:rsidRPr="00F923DD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تاریخ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8A4BEC" w:rsidRPr="0078038C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شرح خرابی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A4BEC" w:rsidRPr="0078038C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نوع خرابی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8A4BEC" w:rsidRPr="00D76351" w:rsidRDefault="008A4BEC" w:rsidP="00D7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D76351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شرح اقدامات تعمیراتی انجام شده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4BEC" w:rsidRPr="008A4BEC" w:rsidRDefault="008A4BEC" w:rsidP="008A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 xml:space="preserve">قطعات </w:t>
            </w:r>
            <w:r w:rsidRPr="008A4BE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مصرفی</w:t>
            </w:r>
            <w:r w:rsidRPr="008A4BEC"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  <w:t xml:space="preserve"> </w:t>
            </w:r>
            <w:r w:rsidRPr="008A4BE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و</w:t>
            </w:r>
            <w:r w:rsidRPr="008A4BEC"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  <w:t xml:space="preserve"> </w:t>
            </w:r>
            <w:r w:rsidRPr="008A4BE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لوازم</w:t>
            </w:r>
            <w:r w:rsidRPr="008A4BEC"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</w:rPr>
              <w:t xml:space="preserve"> </w:t>
            </w:r>
            <w:r w:rsidRPr="008A4BE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 xml:space="preserve"> یدکی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vAlign w:val="center"/>
          </w:tcPr>
          <w:p w:rsidR="008A4BEC" w:rsidRPr="0078038C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sz w:val="28"/>
                <w:szCs w:val="28"/>
                <w:rtl/>
              </w:rPr>
              <w:t>زمان توقف کلی (ساعت)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8A4BEC" w:rsidRPr="0078038C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زمان تعمیر (ساعت)</w:t>
            </w:r>
          </w:p>
        </w:tc>
        <w:tc>
          <w:tcPr>
            <w:tcW w:w="1610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8A4BEC" w:rsidRPr="0078038C" w:rsidRDefault="008A4BEC" w:rsidP="008B0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مسئول ثبت</w:t>
            </w:r>
          </w:p>
        </w:tc>
      </w:tr>
      <w:tr w:rsidR="005553C8" w:rsidTr="00546D00">
        <w:trPr>
          <w:cantSplit/>
          <w:trHeight w:val="923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553C8" w:rsidRPr="00A631D9" w:rsidRDefault="005553C8" w:rsidP="008B035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5553C8" w:rsidRDefault="005553C8" w:rsidP="008B035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textDirection w:val="tbRl"/>
            <w:vAlign w:val="center"/>
          </w:tcPr>
          <w:p w:rsidR="005553C8" w:rsidRPr="004376BA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مکانیکی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textDirection w:val="tbRl"/>
            <w:vAlign w:val="center"/>
          </w:tcPr>
          <w:p w:rsidR="005553C8" w:rsidRPr="004376BA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الکتریکی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5553C8" w:rsidRPr="004376BA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غیره</w:t>
            </w:r>
          </w:p>
        </w:tc>
        <w:tc>
          <w:tcPr>
            <w:tcW w:w="3420" w:type="dxa"/>
            <w:vMerge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قطعه</w:t>
            </w:r>
          </w:p>
        </w:tc>
        <w:tc>
          <w:tcPr>
            <w:tcW w:w="1440" w:type="dxa"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710" w:type="dxa"/>
            <w:vMerge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53C8" w:rsidTr="00B9727E">
        <w:trPr>
          <w:cantSplit/>
          <w:trHeight w:val="5573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553C8" w:rsidRPr="00A631D9" w:rsidRDefault="005553C8" w:rsidP="008B035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553C8" w:rsidRDefault="005553C8" w:rsidP="008B035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tbRl"/>
            <w:vAlign w:val="center"/>
          </w:tcPr>
          <w:p w:rsidR="005553C8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tbRl"/>
            <w:vAlign w:val="center"/>
          </w:tcPr>
          <w:p w:rsidR="005553C8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tbRl"/>
            <w:vAlign w:val="center"/>
          </w:tcPr>
          <w:p w:rsidR="005553C8" w:rsidRDefault="005553C8" w:rsidP="008A4BE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  <w:tcBorders>
              <w:left w:val="single" w:sz="2" w:space="0" w:color="auto"/>
            </w:tcBorders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5553C8" w:rsidRPr="004376BA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Default="005553C8" w:rsidP="008B03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553C8" w:rsidRPr="004376BA" w:rsidRDefault="005553C8" w:rsidP="005553C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7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B7" w:rsidRDefault="00641CB7" w:rsidP="00D12565">
      <w:r>
        <w:separator/>
      </w:r>
    </w:p>
  </w:endnote>
  <w:endnote w:type="continuationSeparator" w:id="0">
    <w:p w:rsidR="00641CB7" w:rsidRDefault="00641CB7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B7" w:rsidRDefault="00641CB7" w:rsidP="00D12565">
      <w:r>
        <w:separator/>
      </w:r>
    </w:p>
  </w:footnote>
  <w:footnote w:type="continuationSeparator" w:id="0">
    <w:p w:rsidR="00641CB7" w:rsidRDefault="00641CB7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8742"/>
      <w:gridCol w:w="4025"/>
    </w:tblGrid>
    <w:tr w:rsidR="00D76351" w:rsidTr="00131246">
      <w:trPr>
        <w:trHeight w:val="54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76351" w:rsidRPr="002136CE" w:rsidRDefault="00D76351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26319F54" wp14:editId="58BA2E55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76351" w:rsidRPr="001D1D6D" w:rsidRDefault="00D76351" w:rsidP="00CE3F6F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6"/>
              <w:rtl/>
            </w:rPr>
          </w:pPr>
          <w:r w:rsidRPr="00CE3F6F">
            <w:rPr>
              <w:rFonts w:ascii="B Traffic Bold" w:cs="B Titr" w:hint="cs"/>
              <w:b/>
              <w:bCs/>
              <w:color w:val="000000"/>
              <w:spacing w:val="-7"/>
              <w:w w:val="83"/>
              <w:sz w:val="32"/>
              <w:szCs w:val="36"/>
              <w:rtl/>
            </w:rPr>
            <w:t>کارنامه</w:t>
          </w:r>
          <w:r w:rsidRPr="001D1D6D">
            <w:rPr>
              <w:rFonts w:ascii="B Traffic Bold" w:cs="B Titr" w:hint="cs"/>
              <w:b/>
              <w:bCs/>
              <w:color w:val="000000"/>
              <w:spacing w:val="-7"/>
              <w:w w:val="83"/>
              <w:sz w:val="32"/>
              <w:szCs w:val="36"/>
              <w:rtl/>
            </w:rPr>
            <w:t xml:space="preserve"> تعمیرات ماشین آلات</w:t>
          </w:r>
        </w:p>
      </w:tc>
      <w:tc>
        <w:tcPr>
          <w:tcW w:w="4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76351" w:rsidRPr="00A631D9" w:rsidRDefault="00D76351" w:rsidP="00676DCB">
          <w:pPr>
            <w:rPr>
              <w:rFonts w:cs="B Nazanin"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 w:rsidR="00131246">
            <w:rPr>
              <w:rFonts w:cs="B Nazanin" w:hint="cs"/>
              <w:rtl/>
              <w:lang w:bidi="fa-IR"/>
            </w:rPr>
            <w:t xml:space="preserve">                      </w:t>
          </w:r>
          <w:r>
            <w:rPr>
              <w:rFonts w:cs="B Nazanin" w:hint="cs"/>
              <w:rtl/>
              <w:lang w:bidi="fa-IR"/>
            </w:rPr>
            <w:t xml:space="preserve"> 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>FS10</w:t>
          </w:r>
          <w:r w:rsidR="00676DCB">
            <w:rPr>
              <w:rFonts w:cs="B Nazanin"/>
              <w:lang w:bidi="fa-IR"/>
            </w:rPr>
            <w:t>6</w:t>
          </w:r>
        </w:p>
      </w:tc>
    </w:tr>
    <w:tr w:rsidR="00131246" w:rsidTr="00131246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131246" w:rsidRDefault="00131246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874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31246" w:rsidRDefault="00131246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4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1246" w:rsidRPr="006F7072" w:rsidRDefault="00131246" w:rsidP="00131246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131246">
            <w:rPr>
              <w:rFonts w:cs="B Nazanin"/>
              <w:b/>
              <w:bCs/>
              <w:rtl/>
            </w:rPr>
            <w:t>شماره</w:t>
          </w:r>
          <w:r w:rsidRPr="00131246">
            <w:rPr>
              <w:rFonts w:cs="B Nazanin" w:hint="cs"/>
              <w:b/>
              <w:bCs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rtl/>
            </w:rPr>
            <w:t xml:space="preserve">: </w:t>
          </w:r>
          <w:r>
            <w:rPr>
              <w:rFonts w:cs="B Nazanin"/>
              <w:b/>
              <w:bCs/>
            </w:rPr>
            <w:t xml:space="preserve">  </w:t>
          </w:r>
          <w:r w:rsidRPr="00131246">
            <w:rPr>
              <w:rFonts w:cs="B Nazanin"/>
              <w:b/>
              <w:bCs/>
            </w:rPr>
            <w:t xml:space="preserve">  </w:t>
          </w:r>
          <w:r w:rsidRPr="00131246">
            <w:rPr>
              <w:rFonts w:cs="B Nazanin" w:hint="cs"/>
              <w:b/>
              <w:bCs/>
              <w:rtl/>
            </w:rPr>
            <w:t xml:space="preserve"> </w:t>
          </w:r>
          <w:r w:rsidRPr="00131246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11/11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D76351" w:rsidTr="00131246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76351" w:rsidRDefault="00D76351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8742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76351" w:rsidRDefault="00D76351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4025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76351" w:rsidRDefault="00D76351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9727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B9727E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76351" w:rsidRDefault="00D76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B"/>
    <w:rsid w:val="00055528"/>
    <w:rsid w:val="000900A8"/>
    <w:rsid w:val="000E6F4B"/>
    <w:rsid w:val="00112F0C"/>
    <w:rsid w:val="00131246"/>
    <w:rsid w:val="00137CD3"/>
    <w:rsid w:val="0015493B"/>
    <w:rsid w:val="00182E51"/>
    <w:rsid w:val="001D117F"/>
    <w:rsid w:val="001D1D6D"/>
    <w:rsid w:val="00203198"/>
    <w:rsid w:val="002136CE"/>
    <w:rsid w:val="00221E99"/>
    <w:rsid w:val="00274D03"/>
    <w:rsid w:val="002C0C8E"/>
    <w:rsid w:val="002D2285"/>
    <w:rsid w:val="002F7AC4"/>
    <w:rsid w:val="00306EE3"/>
    <w:rsid w:val="00325F63"/>
    <w:rsid w:val="00343A82"/>
    <w:rsid w:val="00356AA7"/>
    <w:rsid w:val="00364D6F"/>
    <w:rsid w:val="00385E85"/>
    <w:rsid w:val="003A2C03"/>
    <w:rsid w:val="003B2933"/>
    <w:rsid w:val="003C571E"/>
    <w:rsid w:val="003D5EB0"/>
    <w:rsid w:val="003E38C7"/>
    <w:rsid w:val="0041179B"/>
    <w:rsid w:val="00414051"/>
    <w:rsid w:val="004376BA"/>
    <w:rsid w:val="004F2040"/>
    <w:rsid w:val="005072A3"/>
    <w:rsid w:val="00546D00"/>
    <w:rsid w:val="00552153"/>
    <w:rsid w:val="005553C8"/>
    <w:rsid w:val="00560275"/>
    <w:rsid w:val="00582D7C"/>
    <w:rsid w:val="005B7A2F"/>
    <w:rsid w:val="005F26A1"/>
    <w:rsid w:val="00602A11"/>
    <w:rsid w:val="006100FC"/>
    <w:rsid w:val="00641CB7"/>
    <w:rsid w:val="0066403C"/>
    <w:rsid w:val="00676DCB"/>
    <w:rsid w:val="006953C1"/>
    <w:rsid w:val="006C42B9"/>
    <w:rsid w:val="006C4B40"/>
    <w:rsid w:val="006F32C7"/>
    <w:rsid w:val="007224CC"/>
    <w:rsid w:val="007379AD"/>
    <w:rsid w:val="00764395"/>
    <w:rsid w:val="0078038C"/>
    <w:rsid w:val="007C4077"/>
    <w:rsid w:val="00853ECB"/>
    <w:rsid w:val="00855F47"/>
    <w:rsid w:val="00894417"/>
    <w:rsid w:val="008A4BEC"/>
    <w:rsid w:val="008B0357"/>
    <w:rsid w:val="008C55B8"/>
    <w:rsid w:val="008E474C"/>
    <w:rsid w:val="008F332A"/>
    <w:rsid w:val="00943AE9"/>
    <w:rsid w:val="00944E1A"/>
    <w:rsid w:val="00996D8C"/>
    <w:rsid w:val="009A3BFE"/>
    <w:rsid w:val="009B5653"/>
    <w:rsid w:val="009B67A5"/>
    <w:rsid w:val="009F5DB6"/>
    <w:rsid w:val="00A101A9"/>
    <w:rsid w:val="00A1036E"/>
    <w:rsid w:val="00A32B04"/>
    <w:rsid w:val="00A40F89"/>
    <w:rsid w:val="00A631D9"/>
    <w:rsid w:val="00A67390"/>
    <w:rsid w:val="00AB3BC8"/>
    <w:rsid w:val="00AC6794"/>
    <w:rsid w:val="00AF4E5B"/>
    <w:rsid w:val="00B46892"/>
    <w:rsid w:val="00B548B7"/>
    <w:rsid w:val="00B956F0"/>
    <w:rsid w:val="00B9727E"/>
    <w:rsid w:val="00BA3173"/>
    <w:rsid w:val="00BB6A76"/>
    <w:rsid w:val="00BD607A"/>
    <w:rsid w:val="00BF7C2A"/>
    <w:rsid w:val="00C21E8A"/>
    <w:rsid w:val="00C71E39"/>
    <w:rsid w:val="00C8250A"/>
    <w:rsid w:val="00CE3F6F"/>
    <w:rsid w:val="00D12565"/>
    <w:rsid w:val="00D260EB"/>
    <w:rsid w:val="00D47500"/>
    <w:rsid w:val="00D65421"/>
    <w:rsid w:val="00D7407C"/>
    <w:rsid w:val="00D76351"/>
    <w:rsid w:val="00D967E8"/>
    <w:rsid w:val="00DC789A"/>
    <w:rsid w:val="00DE2C63"/>
    <w:rsid w:val="00E54295"/>
    <w:rsid w:val="00E62407"/>
    <w:rsid w:val="00E97EC8"/>
    <w:rsid w:val="00EC1621"/>
    <w:rsid w:val="00F26BA8"/>
    <w:rsid w:val="00F71E13"/>
    <w:rsid w:val="00F8199C"/>
    <w:rsid w:val="00F87E6B"/>
    <w:rsid w:val="00F923DD"/>
    <w:rsid w:val="00FA07C6"/>
    <w:rsid w:val="00FA320E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cp:lastModifiedBy>Azadeh Ranjbar</cp:lastModifiedBy>
  <cp:revision>25</cp:revision>
  <cp:lastPrinted>2012-07-07T19:39:00Z</cp:lastPrinted>
  <dcterms:created xsi:type="dcterms:W3CDTF">2021-01-01T05:59:00Z</dcterms:created>
  <dcterms:modified xsi:type="dcterms:W3CDTF">2021-08-08T05:44:00Z</dcterms:modified>
</cp:coreProperties>
</file>